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2A" w:rsidRPr="009F354D" w:rsidRDefault="0031422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31422A" w:rsidRPr="009F354D" w:rsidRDefault="0031422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31422A" w:rsidRDefault="0031422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31422A" w:rsidRPr="009F354D" w:rsidRDefault="0031422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31422A" w:rsidRDefault="0031422A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31422A" w:rsidRDefault="0031422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31422A" w:rsidRPr="009F354D" w:rsidRDefault="0031422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31422A" w:rsidRDefault="0031422A" w:rsidP="00355A39"/>
    <w:p w:rsidR="0031422A" w:rsidRDefault="0031422A" w:rsidP="00355A39"/>
    <w:p w:rsidR="0031422A" w:rsidRDefault="0031422A" w:rsidP="00355A39">
      <w:pPr>
        <w:ind w:firstLine="5220"/>
        <w:rPr>
          <w:b/>
        </w:rPr>
      </w:pPr>
    </w:p>
    <w:p w:rsidR="0031422A" w:rsidRPr="009F354D" w:rsidRDefault="0031422A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31422A" w:rsidRPr="009F354D" w:rsidRDefault="0031422A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31422A" w:rsidRPr="009F354D" w:rsidRDefault="0031422A" w:rsidP="00096029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31422A" w:rsidRPr="009F354D" w:rsidRDefault="0031422A" w:rsidP="00096029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31422A" w:rsidRDefault="0031422A" w:rsidP="00355A39">
      <w:pPr>
        <w:ind w:firstLine="5220"/>
        <w:rPr>
          <w:b/>
        </w:rPr>
      </w:pPr>
    </w:p>
    <w:p w:rsidR="0031422A" w:rsidRDefault="0031422A" w:rsidP="00355A39">
      <w:pPr>
        <w:jc w:val="center"/>
        <w:rPr>
          <w:b/>
        </w:rPr>
      </w:pPr>
    </w:p>
    <w:p w:rsidR="0031422A" w:rsidRDefault="0031422A" w:rsidP="00355A39">
      <w:pPr>
        <w:jc w:val="center"/>
        <w:rPr>
          <w:b/>
        </w:rPr>
      </w:pPr>
    </w:p>
    <w:p w:rsidR="0031422A" w:rsidRDefault="0031422A" w:rsidP="00355A39">
      <w:pPr>
        <w:jc w:val="center"/>
        <w:rPr>
          <w:b/>
        </w:rPr>
      </w:pPr>
    </w:p>
    <w:p w:rsidR="0031422A" w:rsidRPr="009F354D" w:rsidRDefault="0031422A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31422A" w:rsidRDefault="0031422A" w:rsidP="00355A39">
      <w:pPr>
        <w:spacing w:line="360" w:lineRule="auto"/>
        <w:jc w:val="center"/>
        <w:rPr>
          <w:b/>
        </w:rPr>
      </w:pPr>
    </w:p>
    <w:p w:rsidR="0031422A" w:rsidRDefault="0031422A" w:rsidP="00355A39">
      <w:pPr>
        <w:spacing w:line="360" w:lineRule="auto"/>
        <w:ind w:firstLine="540"/>
        <w:jc w:val="both"/>
      </w:pPr>
    </w:p>
    <w:p w:rsidR="0031422A" w:rsidRPr="004F5CD2" w:rsidRDefault="0031422A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Pr="000F030E">
        <w:rPr>
          <w:rFonts w:ascii="Arial" w:hAnsi="Arial" w:cs="Arial"/>
        </w:rPr>
        <w:t>art. 14 ust. 2 pkt. 8</w:t>
      </w:r>
      <w:r>
        <w:rPr>
          <w:rFonts w:ascii="Arial" w:hAnsi="Arial" w:cs="Arial"/>
          <w:b/>
        </w:rPr>
        <w:t xml:space="preserve"> </w:t>
      </w:r>
      <w:r w:rsidRPr="00075760">
        <w:rPr>
          <w:rFonts w:ascii="Arial" w:hAnsi="Arial" w:cs="Arial"/>
        </w:rPr>
        <w:t>ustawy z dnia</w:t>
      </w:r>
      <w:r w:rsidRPr="00F86664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1</w:t>
      </w:r>
      <w:r w:rsidRPr="00F86664">
        <w:rPr>
          <w:rFonts w:ascii="Arial" w:hAnsi="Arial" w:cs="Arial"/>
        </w:rPr>
        <w:t xml:space="preserve"> czerwca 200</w:t>
      </w:r>
      <w:r>
        <w:rPr>
          <w:rFonts w:ascii="Arial" w:hAnsi="Arial" w:cs="Arial"/>
        </w:rPr>
        <w:t>2</w:t>
      </w:r>
      <w:r w:rsidRPr="00F86664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F86664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materiałach wybuchowych przeznaczonych do użytku cywilnego (</w:t>
      </w:r>
      <w:r w:rsidRPr="00DB644C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DB644C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</w:t>
      </w:r>
      <w:r w:rsidRPr="00DB644C">
        <w:rPr>
          <w:rFonts w:ascii="Arial" w:hAnsi="Arial" w:cs="Arial"/>
        </w:rPr>
        <w:t>201</w:t>
      </w:r>
      <w:r w:rsidR="00FD35F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</w:t>
      </w:r>
      <w:r w:rsidR="00FD35F2">
        <w:rPr>
          <w:rFonts w:ascii="Arial" w:hAnsi="Arial" w:cs="Arial"/>
        </w:rPr>
        <w:t>45</w:t>
      </w:r>
      <w:bookmarkStart w:id="0" w:name="_GoBack"/>
      <w:bookmarkEnd w:id="0"/>
      <w:r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z wnioskiem o wydanie </w:t>
      </w:r>
      <w:r>
        <w:rPr>
          <w:rFonts w:ascii="Arial" w:hAnsi="Arial" w:cs="Arial"/>
        </w:rPr>
        <w:t>zaświadczenia</w:t>
      </w:r>
      <w:r w:rsidRPr="009F3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spełnieniu wymagań określonych w przepisach o ochronie przeciwpożarowej przez budynek (podać przeznaczenie budynku, np. budynek produkcyjno-magazynowy, itp.)/urządzenia techniczne</w:t>
      </w:r>
      <w:r w:rsidRPr="009F354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:rsidR="0031422A" w:rsidRDefault="0031422A" w:rsidP="00355A39">
      <w:pPr>
        <w:jc w:val="both"/>
      </w:pPr>
    </w:p>
    <w:p w:rsidR="0031422A" w:rsidRDefault="0031422A" w:rsidP="00355A39">
      <w:pPr>
        <w:spacing w:line="360" w:lineRule="auto"/>
        <w:jc w:val="both"/>
      </w:pPr>
    </w:p>
    <w:p w:rsidR="0031422A" w:rsidRDefault="0031422A" w:rsidP="00355A39">
      <w:pPr>
        <w:spacing w:line="480" w:lineRule="auto"/>
        <w:jc w:val="both"/>
      </w:pPr>
    </w:p>
    <w:p w:rsidR="0031422A" w:rsidRDefault="0031422A" w:rsidP="00355A39">
      <w:pPr>
        <w:spacing w:line="360" w:lineRule="auto"/>
        <w:jc w:val="both"/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Pr="009F354D" w:rsidRDefault="0031422A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31422A" w:rsidRPr="009F354D" w:rsidRDefault="0031422A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 w:rsidP="00355A39">
      <w:pPr>
        <w:ind w:firstLine="5940"/>
        <w:jc w:val="both"/>
        <w:rPr>
          <w:sz w:val="20"/>
          <w:szCs w:val="20"/>
        </w:rPr>
      </w:pPr>
    </w:p>
    <w:p w:rsidR="0031422A" w:rsidRDefault="0031422A"/>
    <w:sectPr w:rsidR="0031422A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360" w:rsidRDefault="00153360" w:rsidP="00FD35F2">
      <w:r>
        <w:separator/>
      </w:r>
    </w:p>
  </w:endnote>
  <w:endnote w:type="continuationSeparator" w:id="0">
    <w:p w:rsidR="00153360" w:rsidRDefault="00153360" w:rsidP="00FD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360" w:rsidRDefault="00153360" w:rsidP="00FD35F2">
      <w:r>
        <w:separator/>
      </w:r>
    </w:p>
  </w:footnote>
  <w:footnote w:type="continuationSeparator" w:id="0">
    <w:p w:rsidR="00153360" w:rsidRDefault="00153360" w:rsidP="00FD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A39"/>
    <w:rsid w:val="00075760"/>
    <w:rsid w:val="00096029"/>
    <w:rsid w:val="000C7F1D"/>
    <w:rsid w:val="000F030E"/>
    <w:rsid w:val="00153360"/>
    <w:rsid w:val="00171B20"/>
    <w:rsid w:val="0031422A"/>
    <w:rsid w:val="00355A39"/>
    <w:rsid w:val="004F5CD2"/>
    <w:rsid w:val="004F63EA"/>
    <w:rsid w:val="00655E74"/>
    <w:rsid w:val="00702EE6"/>
    <w:rsid w:val="008D69AB"/>
    <w:rsid w:val="009D6609"/>
    <w:rsid w:val="009F354D"/>
    <w:rsid w:val="00A41549"/>
    <w:rsid w:val="00B56233"/>
    <w:rsid w:val="00C26C1A"/>
    <w:rsid w:val="00DB644C"/>
    <w:rsid w:val="00F14FE3"/>
    <w:rsid w:val="00F80BD7"/>
    <w:rsid w:val="00F86664"/>
    <w:rsid w:val="00FD35F2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70DB7"/>
  <w15:docId w15:val="{626E0A59-4BB9-49C8-A575-59B8AB98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5F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35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5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Company>PSP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Łukasz Tomczuk</cp:lastModifiedBy>
  <cp:revision>6</cp:revision>
  <dcterms:created xsi:type="dcterms:W3CDTF">2018-08-16T07:44:00Z</dcterms:created>
  <dcterms:modified xsi:type="dcterms:W3CDTF">2019-02-19T12:56:00Z</dcterms:modified>
</cp:coreProperties>
</file>